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pBdr>
          <w:top w:val="nil"/>
          <w:left w:val="nil"/>
          <w:bottom w:val="nil"/>
          <w:right w:val="nil"/>
        </w:pBdr>
        <w:spacing w:after="0" w:line="276" w:lineRule="auto"/>
        <w:rPr>
          <w:rFonts w:ascii="Corbel" w:cs="Corbel" w:hAnsi="Corbel" w:eastAsia="Corbel"/>
          <w:spacing w:val="12"/>
          <w:sz w:val="44"/>
          <w:szCs w:val="44"/>
        </w:rPr>
      </w:pPr>
      <w:r>
        <w:rPr>
          <w:rFonts w:ascii="Corbel" w:cs="Corbel" w:hAnsi="Corbel" w:eastAsia="Corbel"/>
          <w:spacing w:val="12"/>
          <w:sz w:val="44"/>
          <w:szCs w:val="44"/>
          <w:rtl w:val="0"/>
          <w:lang w:val="en-US"/>
        </w:rPr>
        <w:t xml:space="preserve">David Pircher </w:t>
      </w:r>
    </w:p>
    <w:p>
      <w:pPr>
        <w:pStyle w:val="Body"/>
        <w:jc w:val="center"/>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rPr>
        <w:t xml:space="preserve">818.268.5434 </w:t>
      </w:r>
      <w:r>
        <w:rPr>
          <w:rFonts w:ascii="Symbol" w:hAnsi="Symbol" w:hint="default"/>
          <w:sz w:val="20"/>
          <w:szCs w:val="20"/>
          <w:rtl w:val="0"/>
          <w:lang w:val="en-US"/>
        </w:rPr>
        <w:t>·</w:t>
      </w:r>
      <w:r>
        <w:rPr>
          <w:rFonts w:ascii="Franklin Gothic Book" w:cs="Franklin Gothic Book" w:hAnsi="Franklin Gothic Book" w:eastAsia="Franklin Gothic Book"/>
          <w:sz w:val="20"/>
          <w:szCs w:val="20"/>
          <w:rtl w:val="0"/>
          <w:lang w:val="de-DE"/>
        </w:rPr>
        <w:t xml:space="preserve"> dpircher@ca.rr.com</w:t>
      </w:r>
      <w:r>
        <w:rPr>
          <w:rFonts w:ascii="Franklin Gothic Book" w:cs="Franklin Gothic Book" w:hAnsi="Franklin Gothic Book" w:eastAsia="Franklin Gothic Book"/>
          <w:sz w:val="20"/>
          <w:szCs w:val="20"/>
        </w:rPr>
        <w:br w:type="textWrapping"/>
      </w:r>
      <w:r>
        <w:rPr>
          <w:rFonts w:ascii="Franklin Gothic Book" w:cs="Franklin Gothic Book" w:hAnsi="Franklin Gothic Book" w:eastAsia="Franklin Gothic Book"/>
          <w:sz w:val="20"/>
          <w:szCs w:val="20"/>
          <w:rtl w:val="0"/>
        </w:rPr>
        <w:t xml:space="preserve">www.linkedin.com/in/davidpircher/ </w:t>
      </w:r>
      <w:r>
        <w:rPr>
          <w:rFonts w:ascii="Symbol" w:hAnsi="Symbol" w:hint="default"/>
          <w:sz w:val="20"/>
          <w:szCs w:val="20"/>
          <w:rtl w:val="0"/>
          <w:lang w:val="en-US"/>
        </w:rPr>
        <w:t>·</w:t>
      </w:r>
      <w:r>
        <w:rPr>
          <w:rFonts w:ascii="Franklin Gothic Book" w:cs="Franklin Gothic Book" w:hAnsi="Franklin Gothic Book" w:eastAsia="Franklin Gothic Book"/>
          <w:sz w:val="20"/>
          <w:szCs w:val="20"/>
          <w:rtl w:val="0"/>
        </w:rPr>
        <w:t xml:space="preserve"> www.davidpircher.com</w:t>
      </w:r>
    </w:p>
    <w:p>
      <w:pPr>
        <w:pStyle w:val="Body"/>
        <w:pBdr>
          <w:top w:val="nil"/>
          <w:left w:val="nil"/>
          <w:bottom w:val="single" w:color="999999" w:sz="4" w:space="0" w:shadow="0" w:frame="0"/>
          <w:right w:val="nil"/>
        </w:pBdr>
        <w:spacing w:before="360" w:after="120" w:line="276" w:lineRule="auto"/>
        <w:rPr>
          <w:rFonts w:ascii="Corbel" w:cs="Corbel" w:hAnsi="Corbel" w:eastAsia="Corbel"/>
          <w:b w:val="1"/>
          <w:bCs w:val="1"/>
          <w:caps w:val="1"/>
          <w:spacing w:val="0"/>
        </w:rPr>
      </w:pPr>
      <w:r>
        <w:rPr>
          <w:rFonts w:ascii="Corbel" w:cs="Corbel" w:hAnsi="Corbel" w:eastAsia="Corbel"/>
          <w:b w:val="1"/>
          <w:bCs w:val="1"/>
          <w:caps w:val="1"/>
          <w:spacing w:val="0"/>
          <w:rtl w:val="0"/>
          <w:lang w:val="en-US"/>
        </w:rPr>
        <w:t>Qualifications Profile</w:t>
      </w:r>
    </w:p>
    <w:p>
      <w:pPr>
        <w:pStyle w:val="Body"/>
        <w:spacing w:after="120" w:line="276"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 xml:space="preserve">Highly creative and technically sophisticated </w:t>
      </w:r>
      <w:r>
        <w:rPr>
          <w:rFonts w:ascii="Corbel" w:cs="Corbel" w:hAnsi="Corbel" w:eastAsia="Corbel"/>
          <w:b w:val="1"/>
          <w:bCs w:val="1"/>
          <w:sz w:val="20"/>
          <w:szCs w:val="20"/>
          <w:rtl w:val="0"/>
          <w:lang w:val="it-IT"/>
        </w:rPr>
        <w:t>Multimedia Editor</w:t>
      </w:r>
      <w:r>
        <w:rPr>
          <w:rFonts w:ascii="Franklin Gothic Book" w:cs="Franklin Gothic Book" w:hAnsi="Franklin Gothic Book" w:eastAsia="Franklin Gothic Book"/>
          <w:sz w:val="20"/>
          <w:szCs w:val="20"/>
          <w:rtl w:val="0"/>
          <w:lang w:val="en-US"/>
        </w:rPr>
        <w:t xml:space="preserve"> with extensive experience in video and music editing, marketing, content creation, and content delivery. Keen acumen in post-production editing, motion graphics creation, and music composition across diverse multimedia forms. Exceptional communicator and engaging presenter, with ability to build rapport with clients and deliver exemplary customer service. Strong proficiency in multiple technical skills  and  excels in deadline-driven, project completion within budget. </w:t>
      </w:r>
    </w:p>
    <w:p>
      <w:pPr>
        <w:pStyle w:val="Body"/>
        <w:spacing w:after="240" w:line="276" w:lineRule="auto"/>
        <w:jc w:val="center"/>
        <w:rPr>
          <w:rFonts w:ascii="Corbel" w:cs="Corbel" w:hAnsi="Corbel" w:eastAsia="Corbel"/>
          <w:b w:val="1"/>
          <w:bCs w:val="1"/>
          <w:i w:val="1"/>
          <w:iCs w:val="1"/>
        </w:rPr>
      </w:pPr>
      <w:r>
        <w:rPr>
          <w:rFonts w:ascii="Corbel" w:cs="Corbel" w:hAnsi="Corbel" w:eastAsia="Corbel"/>
          <w:b w:val="1"/>
          <w:bCs w:val="1"/>
          <w:rtl w:val="0"/>
          <w:lang w:val="en-US"/>
        </w:rPr>
        <w:t>AREAS OF EXPERTISE</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118"/>
        <w:gridCol w:w="3120"/>
        <w:gridCol w:w="3122"/>
      </w:tblGrid>
      <w:tr>
        <w:tblPrEx>
          <w:shd w:val="clear" w:color="auto" w:fill="d0ddef"/>
        </w:tblPrEx>
        <w:trPr>
          <w:trHeight w:val="230" w:hRule="atLeast"/>
        </w:trPr>
        <w:tc>
          <w:tcPr>
            <w:tcW w:type="dxa" w:w="3118"/>
            <w:tcBorders>
              <w:top w:val="nil"/>
              <w:left w:val="nil"/>
              <w:bottom w:val="nil"/>
              <w:right w:val="single" w:color="999999" w:sz="6" w:space="0" w:shadow="0" w:frame="0"/>
            </w:tcBorders>
            <w:shd w:val="clear" w:color="auto" w:fill="auto"/>
            <w:tcMar>
              <w:top w:type="dxa" w:w="80"/>
              <w:left w:type="dxa" w:w="80"/>
              <w:bottom w:type="dxa" w:w="80"/>
              <w:right w:type="dxa" w:w="80"/>
            </w:tcMar>
            <w:vAlign w:val="top"/>
          </w:tcPr>
          <w:p>
            <w:pPr>
              <w:pStyle w:val="Body Text"/>
              <w:spacing w:before="0" w:line="276" w:lineRule="auto"/>
              <w:jc w:val="left"/>
            </w:pPr>
            <w:r>
              <w:rPr>
                <w:rFonts w:ascii="Corbel" w:cs="Corbel" w:hAnsi="Corbel" w:eastAsia="Corbel"/>
                <w:b w:val="1"/>
                <w:bCs w:val="1"/>
                <w:caps w:val="1"/>
                <w:sz w:val="20"/>
                <w:szCs w:val="20"/>
                <w:rtl w:val="0"/>
                <w:lang w:val="en-US"/>
              </w:rPr>
              <w:t>VIDEO</w:t>
            </w:r>
          </w:p>
        </w:tc>
        <w:tc>
          <w:tcPr>
            <w:tcW w:type="dxa" w:w="3120"/>
            <w:tcBorders>
              <w:top w:val="nil"/>
              <w:left w:val="single" w:color="999999" w:sz="6" w:space="0" w:shadow="0" w:frame="0"/>
              <w:bottom w:val="nil"/>
              <w:right w:val="single" w:color="999999" w:sz="6" w:space="0" w:shadow="0" w:frame="0"/>
            </w:tcBorders>
            <w:shd w:val="clear" w:color="auto" w:fill="auto"/>
            <w:tcMar>
              <w:top w:type="dxa" w:w="80"/>
              <w:left w:type="dxa" w:w="80"/>
              <w:bottom w:type="dxa" w:w="80"/>
              <w:right w:type="dxa" w:w="80"/>
            </w:tcMar>
            <w:vAlign w:val="top"/>
          </w:tcPr>
          <w:p>
            <w:pPr>
              <w:pStyle w:val="Body Text"/>
              <w:spacing w:before="0" w:line="276" w:lineRule="auto"/>
              <w:jc w:val="left"/>
            </w:pPr>
            <w:r>
              <w:rPr>
                <w:rFonts w:ascii="Corbel" w:cs="Corbel" w:hAnsi="Corbel" w:eastAsia="Corbel"/>
                <w:b w:val="1"/>
                <w:bCs w:val="1"/>
                <w:caps w:val="1"/>
                <w:sz w:val="20"/>
                <w:szCs w:val="20"/>
                <w:rtl w:val="0"/>
                <w:lang w:val="en-US"/>
              </w:rPr>
              <w:t>MUSIC</w:t>
            </w:r>
          </w:p>
        </w:tc>
        <w:tc>
          <w:tcPr>
            <w:tcW w:type="dxa" w:w="3122"/>
            <w:tcBorders>
              <w:top w:val="nil"/>
              <w:left w:val="single" w:color="999999" w:sz="6" w:space="0" w:shadow="0" w:frame="0"/>
              <w:bottom w:val="nil"/>
              <w:right w:val="nil"/>
            </w:tcBorders>
            <w:shd w:val="clear" w:color="auto" w:fill="auto"/>
            <w:tcMar>
              <w:top w:type="dxa" w:w="80"/>
              <w:left w:type="dxa" w:w="80"/>
              <w:bottom w:type="dxa" w:w="80"/>
              <w:right w:type="dxa" w:w="80"/>
            </w:tcMar>
            <w:vAlign w:val="top"/>
          </w:tcPr>
          <w:p>
            <w:pPr>
              <w:pStyle w:val="Body Text"/>
              <w:spacing w:before="0" w:line="276" w:lineRule="auto"/>
              <w:jc w:val="left"/>
            </w:pPr>
            <w:r>
              <w:rPr>
                <w:rFonts w:ascii="Corbel" w:cs="Corbel" w:hAnsi="Corbel" w:eastAsia="Corbel"/>
                <w:b w:val="1"/>
                <w:bCs w:val="1"/>
                <w:caps w:val="1"/>
                <w:sz w:val="20"/>
                <w:szCs w:val="20"/>
                <w:rtl w:val="0"/>
                <w:lang w:val="en-US"/>
              </w:rPr>
              <w:t>OPERATIONS</w:t>
            </w:r>
          </w:p>
        </w:tc>
      </w:tr>
      <w:tr>
        <w:tblPrEx>
          <w:shd w:val="clear" w:color="auto" w:fill="d0ddef"/>
        </w:tblPrEx>
        <w:trPr>
          <w:trHeight w:val="1624" w:hRule="atLeast"/>
        </w:trPr>
        <w:tc>
          <w:tcPr>
            <w:tcW w:type="dxa" w:w="3118"/>
            <w:tcBorders>
              <w:top w:val="nil"/>
              <w:left w:val="nil"/>
              <w:bottom w:val="nil"/>
              <w:right w:val="single" w:color="999999" w:sz="6" w:space="0" w:shadow="0" w:frame="0"/>
            </w:tcBorders>
            <w:shd w:val="clear" w:color="auto" w:fill="auto"/>
            <w:tcMar>
              <w:top w:type="dxa" w:w="80"/>
              <w:left w:type="dxa" w:w="80"/>
              <w:bottom w:type="dxa" w:w="80"/>
              <w:right w:type="dxa" w:w="80"/>
            </w:tcMar>
            <w:vAlign w:val="top"/>
          </w:tcPr>
          <w:p>
            <w:pPr>
              <w:pStyle w:val="Body Text"/>
              <w:numPr>
                <w:ilvl w:val="0"/>
                <w:numId w:val="1"/>
              </w:numPr>
              <w:spacing w:before="60"/>
              <w:jc w:val="left"/>
              <w:rPr>
                <w:rFonts w:ascii="Franklin Gothic Book" w:cs="Franklin Gothic Book" w:hAnsi="Franklin Gothic Book" w:eastAsia="Franklin Gothic Book"/>
                <w:sz w:val="20"/>
                <w:szCs w:val="20"/>
                <w:lang w:val="en-US"/>
              </w:rPr>
            </w:pPr>
            <w:r>
              <w:rPr>
                <w:rFonts w:ascii="Franklin Gothic Book" w:cs="Franklin Gothic Book" w:hAnsi="Franklin Gothic Book" w:eastAsia="Franklin Gothic Book"/>
                <w:sz w:val="20"/>
                <w:szCs w:val="20"/>
                <w:rtl w:val="0"/>
                <w:lang w:val="en-US"/>
              </w:rPr>
              <w:t>Video Editing</w:t>
            </w:r>
          </w:p>
          <w:p>
            <w:pPr>
              <w:pStyle w:val="Body Text"/>
              <w:numPr>
                <w:ilvl w:val="0"/>
                <w:numId w:val="1"/>
              </w:numPr>
              <w:bidi w:val="0"/>
              <w:spacing w:before="60"/>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Motion Graphics Creation</w:t>
            </w:r>
          </w:p>
          <w:p>
            <w:pPr>
              <w:pStyle w:val="Body Text"/>
              <w:numPr>
                <w:ilvl w:val="0"/>
                <w:numId w:val="1"/>
              </w:numPr>
              <w:bidi w:val="0"/>
              <w:spacing w:before="60"/>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Documentaries &amp; Television</w:t>
            </w:r>
          </w:p>
          <w:p>
            <w:pPr>
              <w:pStyle w:val="Body Text"/>
              <w:numPr>
                <w:ilvl w:val="0"/>
                <w:numId w:val="1"/>
              </w:numPr>
              <w:bidi w:val="0"/>
              <w:spacing w:before="60"/>
              <w:ind w:right="0"/>
              <w:jc w:val="left"/>
              <w:rPr>
                <w:rFonts w:ascii="Corbel" w:cs="Corbel" w:hAnsi="Corbel" w:eastAsia="Corbel"/>
                <w:sz w:val="20"/>
                <w:szCs w:val="20"/>
                <w:rtl w:val="0"/>
                <w:lang w:val="en-US"/>
              </w:rPr>
            </w:pPr>
            <w:r>
              <w:rPr>
                <w:rFonts w:ascii="Franklin Gothic Book" w:cs="Franklin Gothic Book" w:hAnsi="Franklin Gothic Book" w:eastAsia="Franklin Gothic Book"/>
                <w:sz w:val="20"/>
                <w:szCs w:val="20"/>
                <w:rtl w:val="0"/>
                <w:lang w:val="en-US"/>
              </w:rPr>
              <w:t>Post-Production Review</w:t>
            </w:r>
          </w:p>
        </w:tc>
        <w:tc>
          <w:tcPr>
            <w:tcW w:type="dxa" w:w="3120"/>
            <w:tcBorders>
              <w:top w:val="nil"/>
              <w:left w:val="single" w:color="999999" w:sz="6" w:space="0" w:shadow="0" w:frame="0"/>
              <w:bottom w:val="nil"/>
              <w:right w:val="single" w:color="999999" w:sz="6" w:space="0" w:shadow="0" w:frame="0"/>
            </w:tcBorders>
            <w:shd w:val="clear" w:color="auto" w:fill="auto"/>
            <w:tcMar>
              <w:top w:type="dxa" w:w="80"/>
              <w:left w:type="dxa" w:w="80"/>
              <w:bottom w:type="dxa" w:w="80"/>
              <w:right w:type="dxa" w:w="80"/>
            </w:tcMar>
            <w:vAlign w:val="top"/>
          </w:tcPr>
          <w:p>
            <w:pPr>
              <w:pStyle w:val="Body Text"/>
              <w:numPr>
                <w:ilvl w:val="0"/>
                <w:numId w:val="2"/>
              </w:numPr>
              <w:spacing w:before="60"/>
              <w:jc w:val="left"/>
              <w:rPr>
                <w:rFonts w:ascii="Franklin Gothic Book" w:cs="Franklin Gothic Book" w:hAnsi="Franklin Gothic Book" w:eastAsia="Franklin Gothic Book"/>
                <w:sz w:val="20"/>
                <w:szCs w:val="20"/>
                <w:lang w:val="en-US"/>
              </w:rPr>
            </w:pPr>
            <w:r>
              <w:rPr>
                <w:rFonts w:ascii="Franklin Gothic Book" w:cs="Franklin Gothic Book" w:hAnsi="Franklin Gothic Book" w:eastAsia="Franklin Gothic Book"/>
                <w:sz w:val="20"/>
                <w:szCs w:val="20"/>
                <w:rtl w:val="0"/>
                <w:lang w:val="en-US"/>
              </w:rPr>
              <w:t>Music Editing</w:t>
            </w:r>
          </w:p>
          <w:p>
            <w:pPr>
              <w:pStyle w:val="Body Text"/>
              <w:numPr>
                <w:ilvl w:val="0"/>
                <w:numId w:val="2"/>
              </w:numPr>
              <w:bidi w:val="0"/>
              <w:spacing w:before="60"/>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Music Composition</w:t>
            </w:r>
          </w:p>
          <w:p>
            <w:pPr>
              <w:pStyle w:val="Body Text"/>
              <w:numPr>
                <w:ilvl w:val="0"/>
                <w:numId w:val="2"/>
              </w:numPr>
              <w:bidi w:val="0"/>
              <w:spacing w:before="60"/>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Sound Design</w:t>
            </w:r>
          </w:p>
          <w:p>
            <w:pPr>
              <w:pStyle w:val="Body Text"/>
              <w:numPr>
                <w:ilvl w:val="0"/>
                <w:numId w:val="2"/>
              </w:numPr>
              <w:bidi w:val="0"/>
              <w:spacing w:before="60"/>
              <w:ind w:right="0"/>
              <w:jc w:val="left"/>
              <w:rPr>
                <w:rFonts w:ascii="Corbel" w:cs="Corbel" w:hAnsi="Corbel" w:eastAsia="Corbel"/>
                <w:sz w:val="20"/>
                <w:szCs w:val="20"/>
                <w:rtl w:val="0"/>
                <w:lang w:val="en-US"/>
              </w:rPr>
            </w:pPr>
            <w:r>
              <w:rPr>
                <w:rFonts w:ascii="Franklin Gothic Book" w:cs="Franklin Gothic Book" w:hAnsi="Franklin Gothic Book" w:eastAsia="Franklin Gothic Book"/>
                <w:sz w:val="20"/>
                <w:szCs w:val="20"/>
                <w:rtl w:val="0"/>
                <w:lang w:val="en-US"/>
              </w:rPr>
              <w:t>Custom Sound Effects</w:t>
            </w:r>
          </w:p>
        </w:tc>
        <w:tc>
          <w:tcPr>
            <w:tcW w:type="dxa" w:w="3122"/>
            <w:tcBorders>
              <w:top w:val="nil"/>
              <w:left w:val="single" w:color="999999" w:sz="6" w:space="0" w:shadow="0" w:frame="0"/>
              <w:bottom w:val="nil"/>
              <w:right w:val="nil"/>
            </w:tcBorders>
            <w:shd w:val="clear" w:color="auto" w:fill="auto"/>
            <w:tcMar>
              <w:top w:type="dxa" w:w="80"/>
              <w:left w:type="dxa" w:w="80"/>
              <w:bottom w:type="dxa" w:w="80"/>
              <w:right w:type="dxa" w:w="80"/>
            </w:tcMar>
            <w:vAlign w:val="top"/>
          </w:tcPr>
          <w:p>
            <w:pPr>
              <w:pStyle w:val="Body Text"/>
              <w:numPr>
                <w:ilvl w:val="0"/>
                <w:numId w:val="3"/>
              </w:numPr>
              <w:spacing w:before="60"/>
              <w:jc w:val="left"/>
              <w:rPr>
                <w:rFonts w:ascii="Franklin Gothic Book" w:cs="Franklin Gothic Book" w:hAnsi="Franklin Gothic Book" w:eastAsia="Franklin Gothic Book"/>
                <w:sz w:val="20"/>
                <w:szCs w:val="20"/>
                <w:lang w:val="en-US"/>
              </w:rPr>
            </w:pPr>
            <w:r>
              <w:rPr>
                <w:rFonts w:ascii="Franklin Gothic Book" w:cs="Franklin Gothic Book" w:hAnsi="Franklin Gothic Book" w:eastAsia="Franklin Gothic Book"/>
                <w:sz w:val="20"/>
                <w:szCs w:val="20"/>
                <w:rtl w:val="0"/>
                <w:lang w:val="en-US"/>
              </w:rPr>
              <w:t>Content Delivery &amp; Formatting</w:t>
            </w:r>
          </w:p>
          <w:p>
            <w:pPr>
              <w:pStyle w:val="Body Text"/>
              <w:numPr>
                <w:ilvl w:val="0"/>
                <w:numId w:val="3"/>
              </w:numPr>
              <w:bidi w:val="0"/>
              <w:spacing w:before="60"/>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Project Management</w:t>
            </w:r>
          </w:p>
          <w:p>
            <w:pPr>
              <w:pStyle w:val="Body Text"/>
              <w:numPr>
                <w:ilvl w:val="0"/>
                <w:numId w:val="3"/>
              </w:numPr>
              <w:bidi w:val="0"/>
              <w:spacing w:before="60"/>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Long &amp; Short Form Content</w:t>
            </w:r>
          </w:p>
          <w:p>
            <w:pPr>
              <w:pStyle w:val="Body Text"/>
              <w:numPr>
                <w:ilvl w:val="0"/>
                <w:numId w:val="3"/>
              </w:numPr>
              <w:bidi w:val="0"/>
              <w:spacing w:before="60"/>
              <w:ind w:right="0"/>
              <w:jc w:val="left"/>
              <w:rPr>
                <w:rFonts w:ascii="Corbel" w:cs="Corbel" w:hAnsi="Corbel" w:eastAsia="Corbel"/>
                <w:sz w:val="20"/>
                <w:szCs w:val="20"/>
                <w:rtl w:val="0"/>
                <w:lang w:val="en-US"/>
              </w:rPr>
            </w:pPr>
            <w:r>
              <w:rPr>
                <w:rFonts w:ascii="Franklin Gothic Book" w:cs="Franklin Gothic Book" w:hAnsi="Franklin Gothic Book" w:eastAsia="Franklin Gothic Book"/>
                <w:sz w:val="20"/>
                <w:szCs w:val="20"/>
                <w:rtl w:val="0"/>
                <w:lang w:val="en-US"/>
              </w:rPr>
              <w:t>Marketing Tools &amp; Promotions</w:t>
            </w:r>
          </w:p>
        </w:tc>
      </w:tr>
    </w:tbl>
    <w:p>
      <w:pPr>
        <w:pStyle w:val="Body"/>
        <w:widowControl w:val="0"/>
        <w:spacing w:after="240"/>
        <w:jc w:val="center"/>
        <w:rPr>
          <w:rFonts w:ascii="Corbel" w:cs="Corbel" w:hAnsi="Corbel" w:eastAsia="Corbel"/>
          <w:b w:val="1"/>
          <w:bCs w:val="1"/>
          <w:i w:val="1"/>
          <w:iCs w:val="1"/>
        </w:rPr>
      </w:pPr>
    </w:p>
    <w:p>
      <w:pPr>
        <w:pStyle w:val="Body"/>
        <w:pBdr>
          <w:top w:val="nil"/>
          <w:left w:val="nil"/>
          <w:bottom w:val="single" w:color="999999" w:sz="4" w:space="0" w:shadow="0" w:frame="0"/>
          <w:right w:val="nil"/>
        </w:pBdr>
        <w:spacing w:before="360" w:after="120" w:line="276" w:lineRule="auto"/>
        <w:rPr>
          <w:rFonts w:ascii="Corbel" w:cs="Corbel" w:hAnsi="Corbel" w:eastAsia="Corbel"/>
          <w:b w:val="1"/>
          <w:bCs w:val="1"/>
          <w:caps w:val="1"/>
          <w:spacing w:val="0"/>
        </w:rPr>
      </w:pPr>
      <w:r>
        <w:rPr>
          <w:rFonts w:ascii="Corbel" w:cs="Corbel" w:hAnsi="Corbel" w:eastAsia="Corbel"/>
          <w:b w:val="1"/>
          <w:bCs w:val="1"/>
          <w:caps w:val="1"/>
          <w:spacing w:val="0"/>
          <w:rtl w:val="0"/>
          <w:lang w:val="en-US"/>
        </w:rPr>
        <w:t xml:space="preserve">Technical Proficiencies </w:t>
      </w: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72"/>
        <w:gridCol w:w="7668"/>
      </w:tblGrid>
      <w:tr>
        <w:tblPrEx>
          <w:shd w:val="clear" w:color="auto" w:fill="d0ddef"/>
        </w:tblPrEx>
        <w:trPr>
          <w:trHeight w:val="254" w:hRule="atLeast"/>
        </w:trPr>
        <w:tc>
          <w:tcPr>
            <w:tcW w:type="dxa" w:w="1672"/>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line="276" w:lineRule="auto"/>
              <w:jc w:val="right"/>
            </w:pPr>
            <w:r>
              <w:rPr>
                <w:rFonts w:ascii="Corbel" w:cs="Corbel" w:hAnsi="Corbel" w:eastAsia="Corbel"/>
                <w:b w:val="1"/>
                <w:bCs w:val="1"/>
                <w:caps w:val="1"/>
                <w:sz w:val="20"/>
                <w:szCs w:val="20"/>
                <w:rtl w:val="0"/>
                <w:lang w:val="en-US"/>
              </w:rPr>
              <w:t>Platforms:</w:t>
            </w:r>
          </w:p>
        </w:tc>
        <w:tc>
          <w:tcPr>
            <w:tcW w:type="dxa" w:w="7667"/>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line="360" w:lineRule="auto"/>
            </w:pPr>
            <w:r>
              <w:rPr>
                <w:rFonts w:ascii="Franklin Gothic Book" w:cs="Franklin Gothic Book" w:hAnsi="Franklin Gothic Book" w:eastAsia="Franklin Gothic Book"/>
                <w:sz w:val="20"/>
                <w:szCs w:val="20"/>
                <w:rtl w:val="0"/>
                <w:lang w:val="en-US"/>
              </w:rPr>
              <w:t>Macintosh OSX, Windows 7/10</w:t>
            </w:r>
          </w:p>
        </w:tc>
      </w:tr>
      <w:tr>
        <w:tblPrEx>
          <w:shd w:val="clear" w:color="auto" w:fill="d0ddef"/>
        </w:tblPrEx>
        <w:trPr>
          <w:trHeight w:val="612" w:hRule="atLeast"/>
        </w:trPr>
        <w:tc>
          <w:tcPr>
            <w:tcW w:type="dxa" w:w="1672"/>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line="276" w:lineRule="auto"/>
              <w:jc w:val="right"/>
            </w:pPr>
            <w:r>
              <w:rPr>
                <w:rFonts w:ascii="Corbel" w:cs="Corbel" w:hAnsi="Corbel" w:eastAsia="Corbel"/>
                <w:b w:val="1"/>
                <w:bCs w:val="1"/>
                <w:caps w:val="1"/>
                <w:sz w:val="20"/>
                <w:szCs w:val="20"/>
                <w:rtl w:val="0"/>
                <w:lang w:val="en-US"/>
              </w:rPr>
              <w:t>Software:</w:t>
            </w:r>
          </w:p>
        </w:tc>
        <w:tc>
          <w:tcPr>
            <w:tcW w:type="dxa" w:w="7667"/>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line="360" w:lineRule="auto"/>
            </w:pPr>
            <w:r>
              <w:rPr>
                <w:rFonts w:ascii="Franklin Gothic Book" w:cs="Franklin Gothic Book" w:hAnsi="Franklin Gothic Book" w:eastAsia="Franklin Gothic Book"/>
                <w:sz w:val="20"/>
                <w:szCs w:val="20"/>
                <w:rtl w:val="0"/>
                <w:lang w:val="en-US"/>
              </w:rPr>
              <w:t>Adobe Premiere, Adobe Photoshop, Final Cut Pro 7 , Avid Media Composer, After Effects, Adobe Illustrator, Logic Pro X, Cinema 4D</w:t>
            </w:r>
          </w:p>
        </w:tc>
      </w:tr>
    </w:tbl>
    <w:p>
      <w:pPr>
        <w:pStyle w:val="Body"/>
        <w:widowControl w:val="0"/>
        <w:spacing w:before="360" w:after="120"/>
        <w:rPr>
          <w:rFonts w:ascii="Corbel" w:cs="Corbel" w:hAnsi="Corbel" w:eastAsia="Corbel"/>
          <w:b w:val="1"/>
          <w:bCs w:val="1"/>
          <w:caps w:val="1"/>
          <w:spacing w:val="0"/>
        </w:rPr>
      </w:pPr>
    </w:p>
    <w:p>
      <w:pPr>
        <w:pStyle w:val="Body"/>
        <w:pBdr>
          <w:top w:val="nil"/>
          <w:left w:val="nil"/>
          <w:bottom w:val="single" w:color="999999" w:sz="4" w:space="0" w:shadow="0" w:frame="0"/>
          <w:right w:val="nil"/>
        </w:pBdr>
        <w:spacing w:before="360" w:after="120" w:line="276" w:lineRule="auto"/>
        <w:rPr>
          <w:rFonts w:ascii="Corbel" w:cs="Corbel" w:hAnsi="Corbel" w:eastAsia="Corbel"/>
          <w:b w:val="1"/>
          <w:bCs w:val="1"/>
          <w:caps w:val="1"/>
          <w:spacing w:val="0"/>
        </w:rPr>
      </w:pPr>
      <w:r>
        <w:rPr>
          <w:rFonts w:ascii="Corbel" w:cs="Corbel" w:hAnsi="Corbel" w:eastAsia="Corbel"/>
          <w:b w:val="1"/>
          <w:bCs w:val="1"/>
          <w:caps w:val="1"/>
          <w:spacing w:val="0"/>
          <w:rtl w:val="0"/>
          <w:lang w:val="en-US"/>
        </w:rPr>
        <w:t>Professional Experience</w:t>
      </w:r>
    </w:p>
    <w:p>
      <w:pPr>
        <w:pStyle w:val="Body"/>
        <w:keepNext w:val="1"/>
        <w:spacing w:before="360" w:line="264"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de-DE"/>
        </w:rPr>
        <w:t>PLAYBOY TELEVISION</w:t>
      </w:r>
      <w:r>
        <w:rPr>
          <w:rFonts w:ascii="Franklin Gothic Book" w:cs="Franklin Gothic Book" w:hAnsi="Franklin Gothic Book" w:eastAsia="Franklin Gothic Book"/>
          <w:sz w:val="20"/>
          <w:szCs w:val="20"/>
          <w:rtl w:val="0"/>
          <w:lang w:val="en-US"/>
        </w:rPr>
        <w:t xml:space="preserve"> – </w:t>
      </w:r>
      <w:r>
        <w:rPr>
          <w:rFonts w:ascii="Franklin Gothic Book" w:cs="Franklin Gothic Book" w:hAnsi="Franklin Gothic Book" w:eastAsia="Franklin Gothic Book"/>
          <w:sz w:val="20"/>
          <w:szCs w:val="20"/>
          <w:rtl w:val="0"/>
          <w:lang w:val="en-US"/>
        </w:rPr>
        <w:t>Burbank, CA</w:t>
      </w:r>
    </w:p>
    <w:p>
      <w:pPr>
        <w:pStyle w:val="Body"/>
        <w:spacing w:line="264" w:lineRule="auto"/>
        <w:jc w:val="both"/>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it-IT"/>
        </w:rPr>
        <w:t>Senior Editor</w:t>
      </w:r>
    </w:p>
    <w:p>
      <w:pPr>
        <w:pStyle w:val="Body"/>
        <w:spacing w:line="276"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 xml:space="preserve">Principal designer and editor of multiple programs aired on network and online. Authored and scored long and short form content, strategized marketing initiatives, and deployed promotions. Oversaw logistics and editing elements for in-house productions. Collaborated with cross-functional teams to brainstorm and build content for delivery. </w:t>
      </w:r>
    </w:p>
    <w:p>
      <w:pPr>
        <w:pStyle w:val="Body"/>
        <w:spacing w:before="60" w:after="120" w:line="276" w:lineRule="auto"/>
        <w:rPr>
          <w:rFonts w:ascii="Franklin Gothic Book" w:cs="Franklin Gothic Book" w:hAnsi="Franklin Gothic Book" w:eastAsia="Franklin Gothic Book"/>
          <w:i w:val="1"/>
          <w:iCs w:val="1"/>
          <w:sz w:val="20"/>
          <w:szCs w:val="20"/>
        </w:rPr>
      </w:pPr>
      <w:r>
        <w:rPr>
          <w:rFonts w:ascii="Franklin Gothic Book" w:cs="Franklin Gothic Book" w:hAnsi="Franklin Gothic Book" w:eastAsia="Franklin Gothic Book"/>
          <w:i w:val="1"/>
          <w:iCs w:val="1"/>
          <w:sz w:val="20"/>
          <w:szCs w:val="20"/>
          <w:rtl w:val="0"/>
          <w:lang w:val="en-US"/>
        </w:rPr>
        <w:t>Key Achievements:</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 xml:space="preserve">Senior Editor for: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Playmates!</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 xml:space="preserve">and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The Stash</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 xml:space="preserve">network shows, and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Playmate Review</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 xml:space="preserve">and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Playmate of the Year Award Shows</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 xml:space="preserve">seasonal special segments. </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 xml:space="preserve">Scored opening title sequence of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Shoot Out</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and also edited 40% of the broadcasted shows.</w:t>
      </w:r>
    </w:p>
    <w:p>
      <w:pPr>
        <w:pStyle w:val="Body"/>
        <w:spacing w:line="276"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 xml:space="preserve">ROBERTS DAVID FILMS, INC.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Beverly Hills, CA</w:t>
      </w:r>
    </w:p>
    <w:p>
      <w:pPr>
        <w:pStyle w:val="Body"/>
        <w:spacing w:line="276" w:lineRule="auto"/>
        <w:jc w:val="both"/>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en-US"/>
        </w:rPr>
        <w:t>Editor</w:t>
      </w:r>
    </w:p>
    <w:p>
      <w:pPr>
        <w:pStyle w:val="Body"/>
        <w:spacing w:line="276"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 xml:space="preserve">Successfully manage and coordinate video editing projects from concept through completion. Collaborate with clients and senior management identify project scope, conceive innovative solutions, and meet all deadlines and requirements. Envision creative additional elements to integrate and enhance projects. </w:t>
      </w:r>
    </w:p>
    <w:p>
      <w:pPr>
        <w:pStyle w:val="Body"/>
        <w:spacing w:before="60" w:after="120" w:line="276" w:lineRule="auto"/>
        <w:rPr>
          <w:rFonts w:ascii="Franklin Gothic Book" w:cs="Franklin Gothic Book" w:hAnsi="Franklin Gothic Book" w:eastAsia="Franklin Gothic Book"/>
          <w:i w:val="1"/>
          <w:iCs w:val="1"/>
          <w:sz w:val="20"/>
          <w:szCs w:val="20"/>
        </w:rPr>
      </w:pPr>
      <w:r>
        <w:rPr>
          <w:rFonts w:ascii="Franklin Gothic Book" w:cs="Franklin Gothic Book" w:hAnsi="Franklin Gothic Book" w:eastAsia="Franklin Gothic Book"/>
          <w:i w:val="1"/>
          <w:iCs w:val="1"/>
          <w:sz w:val="20"/>
          <w:szCs w:val="20"/>
          <w:rtl w:val="0"/>
          <w:lang w:val="en-US"/>
        </w:rPr>
        <w:t>Key Achievements:</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Drafted storyboard from initial review of 14 hours of raw documentary footage.</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 xml:space="preserve">Crafted graphic elements and edited documentary,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Love and Betrayal.</w:t>
      </w:r>
      <w:r>
        <w:rPr>
          <w:rFonts w:ascii="Franklin Gothic Book" w:cs="Franklin Gothic Book" w:hAnsi="Franklin Gothic Book" w:eastAsia="Franklin Gothic Book"/>
          <w:sz w:val="20"/>
          <w:szCs w:val="20"/>
          <w:rtl w:val="0"/>
          <w:lang w:val="en-US"/>
        </w:rPr>
        <w:t xml:space="preserve">” </w:t>
      </w:r>
    </w:p>
    <w:p>
      <w:pPr>
        <w:pStyle w:val="Body"/>
        <w:spacing w:before="360" w:line="264"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 xml:space="preserve">FJ PRODUCTIONS </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rPr>
        <w:t>Reseda, CA</w:t>
      </w:r>
    </w:p>
    <w:p>
      <w:pPr>
        <w:pStyle w:val="Body"/>
        <w:spacing w:line="264" w:lineRule="auto"/>
        <w:jc w:val="both"/>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it-IT"/>
        </w:rPr>
        <w:t>Editor</w:t>
      </w:r>
    </w:p>
    <w:p>
      <w:pPr>
        <w:pStyle w:val="Body"/>
        <w:spacing w:line="276"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Executed video editing of multiple projects, leading coordination, timeline, and delivery. Tracked progress of projects, communicated with clients/stakeholders, and reported to senior management.</w:t>
      </w:r>
    </w:p>
    <w:p>
      <w:pPr>
        <w:pStyle w:val="Body"/>
        <w:spacing w:before="60" w:after="120" w:line="276" w:lineRule="auto"/>
        <w:rPr>
          <w:rFonts w:ascii="Franklin Gothic Book" w:cs="Franklin Gothic Book" w:hAnsi="Franklin Gothic Book" w:eastAsia="Franklin Gothic Book"/>
          <w:i w:val="1"/>
          <w:iCs w:val="1"/>
          <w:sz w:val="20"/>
          <w:szCs w:val="20"/>
        </w:rPr>
      </w:pPr>
      <w:r>
        <w:rPr>
          <w:rFonts w:ascii="Franklin Gothic Book" w:cs="Franklin Gothic Book" w:hAnsi="Franklin Gothic Book" w:eastAsia="Franklin Gothic Book"/>
          <w:i w:val="1"/>
          <w:iCs w:val="1"/>
          <w:sz w:val="20"/>
          <w:szCs w:val="20"/>
          <w:rtl w:val="0"/>
          <w:lang w:val="en-US"/>
        </w:rPr>
        <w:t>Key Achievements:</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u w:val="single"/>
          <w:rtl w:val="0"/>
          <w:lang w:val="en-US"/>
        </w:rPr>
        <w:t>Key Project:</w:t>
      </w:r>
      <w:r>
        <w:rPr>
          <w:rFonts w:ascii="Franklin Gothic Book" w:cs="Franklin Gothic Book" w:hAnsi="Franklin Gothic Book" w:eastAsia="Franklin Gothic Book"/>
          <w:sz w:val="20"/>
          <w:szCs w:val="20"/>
          <w:rtl w:val="0"/>
          <w:lang w:val="en-US"/>
        </w:rPr>
        <w:t xml:space="preserve"> Edited 11 episodes of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Soccer Superstars,</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 xml:space="preserve">a documentary of international soccer phenoms. </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Re-edited and released for final delivery of commercials and corporate videos for various companies.</w:t>
      </w:r>
    </w:p>
    <w:p>
      <w:pPr>
        <w:pStyle w:val="Body"/>
        <w:spacing w:before="360" w:line="264"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de-DE"/>
        </w:rPr>
        <w:t>RAYMOND ENTERTAINMENT</w:t>
      </w:r>
      <w:r>
        <w:rPr>
          <w:rFonts w:ascii="Franklin Gothic Book" w:cs="Franklin Gothic Book" w:hAnsi="Franklin Gothic Book" w:eastAsia="Franklin Gothic Book"/>
          <w:sz w:val="20"/>
          <w:szCs w:val="20"/>
          <w:rtl w:val="0"/>
          <w:lang w:val="en-US"/>
        </w:rPr>
        <w:t xml:space="preserve"> – </w:t>
      </w:r>
      <w:r>
        <w:rPr>
          <w:rFonts w:ascii="Franklin Gothic Book" w:cs="Franklin Gothic Book" w:hAnsi="Franklin Gothic Book" w:eastAsia="Franklin Gothic Book"/>
          <w:sz w:val="20"/>
          <w:szCs w:val="20"/>
          <w:rtl w:val="0"/>
          <w:lang w:val="da-DK"/>
        </w:rPr>
        <w:t>Hollywood, CA</w:t>
      </w:r>
    </w:p>
    <w:p>
      <w:pPr>
        <w:pStyle w:val="Body"/>
        <w:spacing w:line="264" w:lineRule="auto"/>
        <w:jc w:val="both"/>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it-IT"/>
        </w:rPr>
        <w:t>Editor</w:t>
      </w:r>
    </w:p>
    <w:p>
      <w:pPr>
        <w:pStyle w:val="Body"/>
        <w:spacing w:line="276"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Accomplished post production project completion of diverse marketing assignments utilizing Avid Media Composer. Recorded log data and installed online content. Cultivated client relations and expanded network.</w:t>
      </w:r>
    </w:p>
    <w:p>
      <w:pPr>
        <w:pStyle w:val="Body"/>
        <w:spacing w:before="60" w:after="120" w:line="276" w:lineRule="auto"/>
        <w:rPr>
          <w:rFonts w:ascii="Franklin Gothic Book" w:cs="Franklin Gothic Book" w:hAnsi="Franklin Gothic Book" w:eastAsia="Franklin Gothic Book"/>
          <w:i w:val="1"/>
          <w:iCs w:val="1"/>
          <w:sz w:val="20"/>
          <w:szCs w:val="20"/>
        </w:rPr>
      </w:pPr>
      <w:r>
        <w:rPr>
          <w:rFonts w:ascii="Franklin Gothic Book" w:cs="Franklin Gothic Book" w:hAnsi="Franklin Gothic Book" w:eastAsia="Franklin Gothic Book"/>
          <w:i w:val="1"/>
          <w:iCs w:val="1"/>
          <w:sz w:val="20"/>
          <w:szCs w:val="20"/>
          <w:rtl w:val="0"/>
          <w:lang w:val="en-US"/>
        </w:rPr>
        <w:t>Key Achievements:</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 xml:space="preserve">Collaborated with editing of informercials such as, </w:t>
      </w:r>
      <w:r>
        <w:rPr>
          <w:rFonts w:ascii="Franklin Gothic Book" w:cs="Franklin Gothic Book" w:hAnsi="Franklin Gothic Book" w:eastAsia="Franklin Gothic Book"/>
          <w:i w:val="1"/>
          <w:iCs w:val="1"/>
          <w:sz w:val="20"/>
          <w:szCs w:val="20"/>
          <w:rtl w:val="0"/>
        </w:rPr>
        <w:t>Body by Jake.</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Transitioned projects online for final project completion.</w:t>
      </w:r>
    </w:p>
    <w:p>
      <w:pPr>
        <w:pStyle w:val="Body"/>
        <w:spacing w:before="360" w:line="264"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rPr>
        <w:t xml:space="preserve">VIDEO SERVICES </w:t>
      </w:r>
      <w:r>
        <w:rPr>
          <w:rFonts w:ascii="Franklin Gothic Book" w:cs="Franklin Gothic Book" w:hAnsi="Franklin Gothic Book" w:eastAsia="Franklin Gothic Book"/>
          <w:sz w:val="20"/>
          <w:szCs w:val="20"/>
          <w:rtl w:val="0"/>
          <w:lang w:val="en-US"/>
        </w:rPr>
        <w:t>UN-</w:t>
      </w:r>
      <w:r>
        <w:rPr>
          <w:rFonts w:ascii="Franklin Gothic Book" w:cs="Franklin Gothic Book" w:hAnsi="Franklin Gothic Book" w:eastAsia="Franklin Gothic Book"/>
          <w:sz w:val="20"/>
          <w:szCs w:val="20"/>
          <w:rtl w:val="0"/>
          <w:lang w:val="en-US"/>
        </w:rPr>
        <w:t>LIMITED</w:t>
      </w:r>
      <w:r>
        <w:rPr>
          <w:rFonts w:ascii="Franklin Gothic Book" w:cs="Franklin Gothic Book" w:hAnsi="Franklin Gothic Book" w:eastAsia="Franklin Gothic Book"/>
          <w:sz w:val="20"/>
          <w:szCs w:val="20"/>
          <w:rtl w:val="0"/>
          <w:lang w:val="en-US"/>
        </w:rPr>
        <w:t xml:space="preserve"> – </w:t>
      </w:r>
      <w:r>
        <w:rPr>
          <w:rFonts w:ascii="Franklin Gothic Book" w:cs="Franklin Gothic Book" w:hAnsi="Franklin Gothic Book" w:eastAsia="Franklin Gothic Book"/>
          <w:sz w:val="20"/>
          <w:szCs w:val="20"/>
          <w:rtl w:val="0"/>
          <w:lang w:val="en-US"/>
        </w:rPr>
        <w:t>Northridge, CA</w:t>
      </w:r>
    </w:p>
    <w:p>
      <w:pPr>
        <w:pStyle w:val="Body"/>
        <w:spacing w:line="264" w:lineRule="auto"/>
        <w:jc w:val="both"/>
        <w:rPr>
          <w:rFonts w:ascii="Franklin Gothic Book" w:cs="Franklin Gothic Book" w:hAnsi="Franklin Gothic Book" w:eastAsia="Franklin Gothic Book"/>
          <w:b w:val="1"/>
          <w:bCs w:val="1"/>
          <w:sz w:val="20"/>
          <w:szCs w:val="20"/>
        </w:rPr>
      </w:pPr>
      <w:r>
        <w:rPr>
          <w:rFonts w:ascii="Franklin Gothic Book" w:cs="Franklin Gothic Book" w:hAnsi="Franklin Gothic Book" w:eastAsia="Franklin Gothic Book"/>
          <w:b w:val="1"/>
          <w:bCs w:val="1"/>
          <w:sz w:val="20"/>
          <w:szCs w:val="20"/>
          <w:rtl w:val="0"/>
          <w:lang w:val="it-IT"/>
        </w:rPr>
        <w:t>Editor</w:t>
      </w:r>
    </w:p>
    <w:p>
      <w:pPr>
        <w:pStyle w:val="Body"/>
        <w:spacing w:line="276" w:lineRule="auto"/>
        <w:jc w:val="both"/>
        <w:rPr>
          <w:rFonts w:ascii="Franklin Gothic Book" w:cs="Franklin Gothic Book" w:hAnsi="Franklin Gothic Book" w:eastAsia="Franklin Gothic Book"/>
          <w:sz w:val="20"/>
          <w:szCs w:val="20"/>
        </w:rPr>
      </w:pPr>
      <w:r>
        <w:rPr>
          <w:rFonts w:ascii="Franklin Gothic Book" w:cs="Franklin Gothic Book" w:hAnsi="Franklin Gothic Book" w:eastAsia="Franklin Gothic Book"/>
          <w:sz w:val="20"/>
          <w:szCs w:val="20"/>
          <w:rtl w:val="0"/>
          <w:lang w:val="en-US"/>
        </w:rPr>
        <w:t xml:space="preserve">Crafted new motion graphics and edited multimedia for high profile clientele. Fostered client relationships, presented innovative solutions, and completed projects on time and under budget. </w:t>
      </w:r>
    </w:p>
    <w:p>
      <w:pPr>
        <w:pStyle w:val="Body"/>
        <w:spacing w:before="60" w:after="120" w:line="276" w:lineRule="auto"/>
        <w:rPr>
          <w:rFonts w:ascii="Franklin Gothic Book" w:cs="Franklin Gothic Book" w:hAnsi="Franklin Gothic Book" w:eastAsia="Franklin Gothic Book"/>
          <w:i w:val="1"/>
          <w:iCs w:val="1"/>
          <w:sz w:val="20"/>
          <w:szCs w:val="20"/>
        </w:rPr>
      </w:pPr>
      <w:r>
        <w:rPr>
          <w:rFonts w:ascii="Franklin Gothic Book" w:cs="Franklin Gothic Book" w:hAnsi="Franklin Gothic Book" w:eastAsia="Franklin Gothic Book"/>
          <w:i w:val="1"/>
          <w:iCs w:val="1"/>
          <w:sz w:val="20"/>
          <w:szCs w:val="20"/>
          <w:rtl w:val="0"/>
          <w:lang w:val="en-US"/>
        </w:rPr>
        <w:t>Key Achievements:</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rtl w:val="0"/>
          <w:lang w:val="en-US"/>
        </w:rPr>
        <w:t>Helmed editing and motion graphics creation for notable clients such as: Alberto Culver, Flying Kick Productions, and Hercules Forwarding.</w:t>
      </w:r>
    </w:p>
    <w:p>
      <w:pPr>
        <w:pStyle w:val="Body"/>
        <w:numPr>
          <w:ilvl w:val="0"/>
          <w:numId w:val="5"/>
        </w:numPr>
        <w:bidi w:val="0"/>
        <w:spacing w:before="60" w:line="300" w:lineRule="auto"/>
        <w:ind w:right="0"/>
        <w:jc w:val="left"/>
        <w:rPr>
          <w:rFonts w:ascii="Franklin Gothic Book" w:cs="Franklin Gothic Book" w:hAnsi="Franklin Gothic Book" w:eastAsia="Franklin Gothic Book"/>
          <w:sz w:val="20"/>
          <w:szCs w:val="20"/>
          <w:rtl w:val="0"/>
          <w:lang w:val="en-US"/>
        </w:rPr>
      </w:pPr>
      <w:r>
        <w:rPr>
          <w:rFonts w:ascii="Franklin Gothic Book" w:cs="Franklin Gothic Book" w:hAnsi="Franklin Gothic Book" w:eastAsia="Franklin Gothic Book"/>
          <w:sz w:val="20"/>
          <w:szCs w:val="20"/>
          <w:u w:val="single"/>
          <w:rtl w:val="0"/>
          <w:lang w:val="en-US"/>
        </w:rPr>
        <w:t>Select project:</w:t>
      </w:r>
      <w:r>
        <w:rPr>
          <w:rFonts w:ascii="Franklin Gothic Book" w:cs="Franklin Gothic Book" w:hAnsi="Franklin Gothic Book" w:eastAsia="Franklin Gothic Book"/>
          <w:sz w:val="20"/>
          <w:szCs w:val="20"/>
          <w:rtl w:val="0"/>
          <w:lang w:val="en-US"/>
        </w:rPr>
        <w:t xml:space="preserve"> Video editing of </w:t>
      </w:r>
      <w:r>
        <w:rPr>
          <w:rFonts w:ascii="Franklin Gothic Book" w:cs="Franklin Gothic Book" w:hAnsi="Franklin Gothic Book" w:eastAsia="Franklin Gothic Book"/>
          <w:sz w:val="20"/>
          <w:szCs w:val="20"/>
          <w:rtl w:val="0"/>
          <w:lang w:val="en-US"/>
        </w:rPr>
        <w:t>“</w:t>
      </w:r>
      <w:r>
        <w:rPr>
          <w:rFonts w:ascii="Franklin Gothic Book" w:cs="Franklin Gothic Book" w:hAnsi="Franklin Gothic Book" w:eastAsia="Franklin Gothic Book"/>
          <w:sz w:val="20"/>
          <w:szCs w:val="20"/>
          <w:rtl w:val="0"/>
          <w:lang w:val="en-US"/>
        </w:rPr>
        <w:t>Where Are They Now,</w:t>
      </w:r>
      <w:r>
        <w:rPr>
          <w:rFonts w:ascii="Franklin Gothic Book" w:cs="Franklin Gothic Book" w:hAnsi="Franklin Gothic Book" w:eastAsia="Franklin Gothic Book"/>
          <w:sz w:val="20"/>
          <w:szCs w:val="20"/>
          <w:rtl w:val="0"/>
          <w:lang w:val="en-US"/>
        </w:rPr>
        <w:t xml:space="preserve">” </w:t>
      </w:r>
      <w:r>
        <w:rPr>
          <w:rFonts w:ascii="Franklin Gothic Book" w:cs="Franklin Gothic Book" w:hAnsi="Franklin Gothic Book" w:eastAsia="Franklin Gothic Book"/>
          <w:sz w:val="20"/>
          <w:szCs w:val="20"/>
          <w:rtl w:val="0"/>
          <w:lang w:val="en-US"/>
        </w:rPr>
        <w:t xml:space="preserve">a documentary by Director Jag Mohan Mundhra. </w:t>
      </w:r>
    </w:p>
    <w:p>
      <w:pPr>
        <w:pStyle w:val="Body"/>
        <w:pBdr>
          <w:top w:val="nil"/>
          <w:left w:val="nil"/>
          <w:bottom w:val="single" w:color="999999" w:sz="4" w:space="0" w:shadow="0" w:frame="0"/>
          <w:right w:val="nil"/>
        </w:pBdr>
        <w:spacing w:before="360" w:after="120" w:line="276" w:lineRule="auto"/>
        <w:rPr>
          <w:rFonts w:ascii="Corbel" w:cs="Corbel" w:hAnsi="Corbel" w:eastAsia="Corbel"/>
          <w:b w:val="1"/>
          <w:bCs w:val="1"/>
          <w:caps w:val="1"/>
          <w:spacing w:val="0"/>
        </w:rPr>
      </w:pPr>
      <w:r>
        <w:rPr>
          <w:rFonts w:ascii="Corbel" w:cs="Corbel" w:hAnsi="Corbel" w:eastAsia="Corbel"/>
          <w:b w:val="1"/>
          <w:bCs w:val="1"/>
          <w:caps w:val="1"/>
          <w:spacing w:val="0"/>
          <w:rtl w:val="0"/>
          <w:lang w:val="en-US"/>
        </w:rPr>
        <w:t>Education/Training</w:t>
      </w:r>
    </w:p>
    <w:p>
      <w:pPr>
        <w:pStyle w:val="Body"/>
        <w:spacing w:line="264" w:lineRule="auto"/>
        <w:rPr>
          <w:rFonts w:ascii="Franklin Gothic Book" w:cs="Franklin Gothic Book" w:hAnsi="Franklin Gothic Book" w:eastAsia="Franklin Gothic Book"/>
          <w:b w:val="1"/>
          <w:bCs w:val="1"/>
          <w:sz w:val="20"/>
          <w:szCs w:val="20"/>
        </w:rPr>
      </w:pPr>
      <w:r>
        <w:rPr>
          <w:rFonts w:ascii="Corbel" w:cs="Corbel" w:hAnsi="Corbel" w:eastAsia="Corbel"/>
          <w:b w:val="1"/>
          <w:bCs w:val="1"/>
          <w:sz w:val="20"/>
          <w:szCs w:val="20"/>
          <w:rtl w:val="0"/>
          <w:lang w:val="en-US"/>
        </w:rPr>
        <w:t>Master of Music</w:t>
      </w:r>
      <w:r>
        <w:rPr>
          <w:rFonts w:ascii="Franklin Gothic Book" w:cs="Franklin Gothic Book" w:hAnsi="Franklin Gothic Book" w:eastAsia="Franklin Gothic Book"/>
          <w:b w:val="1"/>
          <w:bCs w:val="1"/>
          <w:sz w:val="20"/>
          <w:szCs w:val="20"/>
          <w:rtl w:val="0"/>
        </w:rPr>
        <w:t xml:space="preserve"> - </w:t>
      </w:r>
      <w:r>
        <w:rPr>
          <w:rFonts w:ascii="Franklin Gothic Book" w:cs="Franklin Gothic Book" w:hAnsi="Franklin Gothic Book" w:eastAsia="Franklin Gothic Book"/>
          <w:sz w:val="20"/>
          <w:szCs w:val="20"/>
          <w:rtl w:val="0"/>
          <w:lang w:val="en-US"/>
        </w:rPr>
        <w:t>California State University Northridge</w:t>
      </w:r>
      <w:r>
        <w:rPr>
          <w:rFonts w:ascii="Franklin Gothic Book" w:cs="Franklin Gothic Book" w:hAnsi="Franklin Gothic Book" w:eastAsia="Franklin Gothic Book"/>
          <w:b w:val="1"/>
          <w:bCs w:val="1"/>
          <w:sz w:val="20"/>
          <w:szCs w:val="20"/>
        </w:rPr>
        <w:br w:type="textWrapping"/>
      </w:r>
      <w:r>
        <w:rPr>
          <w:rFonts w:ascii="Corbel" w:cs="Corbel" w:hAnsi="Corbel" w:eastAsia="Corbel"/>
          <w:b w:val="1"/>
          <w:bCs w:val="1"/>
          <w:sz w:val="20"/>
          <w:szCs w:val="20"/>
          <w:rtl w:val="0"/>
          <w:lang w:val="en-US"/>
        </w:rPr>
        <w:t>Bachelor of Music</w:t>
      </w:r>
      <w:r>
        <w:rPr>
          <w:rFonts w:ascii="Franklin Gothic Book" w:cs="Franklin Gothic Book" w:hAnsi="Franklin Gothic Book" w:eastAsia="Franklin Gothic Book"/>
          <w:b w:val="1"/>
          <w:bCs w:val="1"/>
          <w:sz w:val="20"/>
          <w:szCs w:val="20"/>
          <w:rtl w:val="0"/>
        </w:rPr>
        <w:t xml:space="preserve"> - </w:t>
      </w:r>
      <w:r>
        <w:rPr>
          <w:rFonts w:ascii="Franklin Gothic Book" w:cs="Franklin Gothic Book" w:hAnsi="Franklin Gothic Book" w:eastAsia="Franklin Gothic Book"/>
          <w:sz w:val="20"/>
          <w:szCs w:val="20"/>
          <w:rtl w:val="0"/>
          <w:lang w:val="en-US"/>
        </w:rPr>
        <w:t>University of Southern California</w:t>
      </w:r>
    </w:p>
    <w:p>
      <w:pPr>
        <w:pStyle w:val="Body"/>
        <w:spacing w:line="264" w:lineRule="auto"/>
        <w:rPr>
          <w:rFonts w:ascii="Corbel" w:cs="Corbel" w:hAnsi="Corbel" w:eastAsia="Corbel"/>
          <w:sz w:val="20"/>
          <w:szCs w:val="20"/>
        </w:rPr>
      </w:pPr>
    </w:p>
    <w:p>
      <w:pPr>
        <w:pStyle w:val="Body"/>
        <w:spacing w:line="264" w:lineRule="auto"/>
      </w:pPr>
      <w:r>
        <w:rPr>
          <w:rFonts w:ascii="Corbel" w:cs="Corbel" w:hAnsi="Corbel" w:eastAsia="Corbel"/>
          <w:smallCaps w:val="1"/>
          <w:sz w:val="16"/>
          <w:szCs w:val="16"/>
        </w:rPr>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1296" w:right="1440" w:bottom="1440" w:left="1440" w:header="1152" w:footer="115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 w:name="Gill Sans">
    <w:charset w:val="00"/>
    <w:family w:val="roman"/>
    <w:pitch w:val="default"/>
  </w:font>
  <w:font w:name="Franklin Gothic Boo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orbel" w:cs="Corbel" w:hAnsi="Corbel" w:eastAsia="Corbel"/>
        <w:i w:val="1"/>
        <w:iCs w:val="1"/>
        <w:sz w:val="22"/>
        <w:szCs w:val="22"/>
        <w:rtl w:val="0"/>
        <w:lang w:val="en-US"/>
      </w:rPr>
      <w:t>continued...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4" w:space="0" w:shadow="0" w:frame="0"/>
        <w:right w:val="nil"/>
      </w:pBdr>
      <w:spacing w:after="120"/>
      <w:jc w:val="center"/>
      <w:rPr>
        <w:rFonts w:ascii="Corbel" w:cs="Corbel" w:hAnsi="Corbel" w:eastAsia="Corbel"/>
        <w:caps w:val="1"/>
        <w:spacing w:val="11"/>
        <w:sz w:val="40"/>
        <w:szCs w:val="40"/>
      </w:rPr>
    </w:pPr>
    <w:r>
      <w:rPr>
        <w:rFonts w:ascii="Corbel" w:cs="Corbel" w:hAnsi="Corbel" w:eastAsia="Corbel"/>
        <w:caps w:val="1"/>
        <w:spacing w:val="11"/>
        <w:sz w:val="40"/>
        <w:szCs w:val="40"/>
        <w:rtl w:val="0"/>
        <w:lang w:val="de-DE"/>
      </w:rPr>
      <w:t>DAVID PIRCHER</w:t>
    </w:r>
  </w:p>
  <w:p>
    <w:pPr>
      <w:pStyle w:val="Body"/>
      <w:jc w:val="center"/>
      <w:rPr>
        <w:rFonts w:ascii="Arial" w:cs="Arial" w:hAnsi="Arial" w:eastAsia="Arial"/>
        <w:caps w:val="1"/>
        <w:sz w:val="19"/>
        <w:szCs w:val="19"/>
      </w:rPr>
    </w:pPr>
    <w:r>
      <w:rPr>
        <w:rFonts w:ascii="Arial" w:hAnsi="Arial"/>
        <w:caps w:val="1"/>
        <w:sz w:val="19"/>
        <w:szCs w:val="19"/>
        <w:rtl w:val="0"/>
        <w:lang w:val="da-DK"/>
      </w:rPr>
      <w:t xml:space="preserve">Page </w:t>
    </w:r>
    <w:r>
      <w:rPr>
        <w:rFonts w:ascii="Arial" w:cs="Arial" w:hAnsi="Arial" w:eastAsia="Arial"/>
        <w:sz w:val="19"/>
        <w:szCs w:val="19"/>
        <w:rtl w:val="0"/>
      </w:rPr>
      <w:fldChar w:fldCharType="begin" w:fldLock="0"/>
    </w:r>
    <w:r>
      <w:rPr>
        <w:rFonts w:ascii="Arial" w:cs="Arial" w:hAnsi="Arial" w:eastAsia="Arial"/>
        <w:sz w:val="19"/>
        <w:szCs w:val="19"/>
        <w:rtl w:val="0"/>
      </w:rPr>
      <w:instrText xml:space="preserve"> PAGE </w:instrText>
    </w:r>
    <w:r>
      <w:rPr>
        <w:rFonts w:ascii="Arial" w:cs="Arial" w:hAnsi="Arial" w:eastAsia="Arial"/>
        <w:sz w:val="19"/>
        <w:szCs w:val="19"/>
        <w:rtl w:val="0"/>
      </w:rPr>
      <w:fldChar w:fldCharType="separate" w:fldLock="0"/>
    </w:r>
    <w:r>
      <w:rPr>
        <w:rFonts w:ascii="Arial" w:cs="Arial" w:hAnsi="Arial" w:eastAsia="Arial"/>
        <w:sz w:val="19"/>
        <w:szCs w:val="19"/>
        <w:rtl w:val="0"/>
      </w:rPr>
      <w:t>2</w:t>
    </w:r>
    <w:r>
      <w:rPr>
        <w:rFonts w:ascii="Arial" w:cs="Arial" w:hAnsi="Arial" w:eastAsia="Arial"/>
        <w:sz w:val="19"/>
        <w:szCs w:val="19"/>
        <w:rtl w:val="0"/>
      </w:rPr>
      <w:fldChar w:fldCharType="end" w:fldLock="0"/>
    </w:r>
  </w:p>
  <w:p>
    <w:pPr>
      <w:pStyle w:val="header"/>
    </w:pPr>
    <w:r>
      <w:rPr>
        <w:rFonts w:ascii="Gill Sans" w:cs="Gill Sans" w:hAnsi="Gill Sans" w:eastAsia="Gill Sans"/>
        <w:caps w:val="1"/>
        <w:sz w:val="22"/>
        <w:szCs w:val="22"/>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28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28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tabs>
          <w:tab w:val="left" w:pos="28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
      <w:lvlJc w:val="left"/>
      <w:pPr>
        <w:ind w:left="6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120" w:line="240" w:lineRule="auto"/>
      <w:ind w:left="0" w:right="0" w:firstLine="0"/>
      <w:jc w:val="center"/>
      <w:outlineLvl w:val="9"/>
    </w:pPr>
    <w:rPr>
      <w:rFonts w:ascii="Gill Sans" w:cs="Arial Unicode MS" w:hAnsi="Gill Sans" w:eastAsia="Arial Unicode MS"/>
      <w:b w:val="0"/>
      <w:bCs w:val="0"/>
      <w:i w:val="0"/>
      <w:iCs w:val="0"/>
      <w:caps w:val="1"/>
      <w:strike w:val="0"/>
      <w:dstrike w:val="0"/>
      <w:outline w:val="0"/>
      <w:color w:val="000000"/>
      <w:spacing w:val="0"/>
      <w:kern w:val="0"/>
      <w:position w:val="0"/>
      <w:sz w:val="40"/>
      <w:szCs w:val="4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20" w:after="0" w:line="24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ill Sans"/>
        <a:ea typeface="Gill Sans"/>
        <a:cs typeface="Gill San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