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 xml:space="preserve">I first made my mark by earning Award recognition as one of the Top 3 best young writers in the Commonwealth, which covers 54 countries in the Americas, Europe, Africa, Asia  and the Pacific. </w:t>
      </w: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>I have also won accolades at the advertising industry's version of the Academy Awards, for my creative scriptwriting abilities in commercials.</w:t>
      </w: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>I am currently the Head of Strategy for a multinational advertising and communications company, where among other things I conceptua</w:t>
      </w:r>
      <w:bookmarkStart w:id="0" w:name="_GoBack"/>
      <w:bookmarkEnd w:id="0"/>
      <w:r w:rsidRPr="008A5A21">
        <w:rPr>
          <w:rFonts w:ascii="Dubai" w:hAnsi="Dubai" w:cs="Dubai"/>
          <w:color w:val="000000" w:themeColor="text1"/>
        </w:rPr>
        <w:t xml:space="preserve">lize, script and shoot 'high concept' commercials, short films and documentaries for a diverse audience of 200 nationalities on virtually a daily basis. </w:t>
      </w: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>Each TV or social and online project is essentially a 'mini movie' or 'mini TV series', which constantly sharpens my writing prowess as a Film and TV creative who must deliver on-time, on-budget and on-brand.</w:t>
      </w: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>Meanwhile my strategic and marketing responsibilities test my producer abilities to tailor content for every audience demographic, generate viral hype and maximum viewership.</w:t>
      </w:r>
    </w:p>
    <w:p w:rsidR="008A5A21" w:rsidRPr="008A5A21" w:rsidRDefault="008A5A21" w:rsidP="008A5A21">
      <w:pPr>
        <w:rPr>
          <w:rFonts w:ascii="Dubai" w:hAnsi="Dubai" w:cs="Dubai"/>
          <w:color w:val="000000" w:themeColor="text1"/>
        </w:rPr>
      </w:pPr>
    </w:p>
    <w:p w:rsidR="00287909" w:rsidRPr="008A5A21" w:rsidRDefault="008A5A21" w:rsidP="008A5A21">
      <w:pPr>
        <w:rPr>
          <w:color w:val="000000" w:themeColor="text1"/>
        </w:rPr>
      </w:pPr>
      <w:r w:rsidRPr="008A5A21">
        <w:rPr>
          <w:rFonts w:ascii="Dubai" w:hAnsi="Dubai" w:cs="Dubai"/>
          <w:color w:val="000000" w:themeColor="text1"/>
        </w:rPr>
        <w:t>Having lived and worked in places as diverse as Dubai, Zimbabwe, Egypt and a former Second Reich colony that is basically Germany 'copy pasted' into Africa, I am thrilled to have encountered a diversity of multi-racial and cultural worldviews and life stories that give me a unique outlook unlike anyone else's.</w:t>
      </w:r>
    </w:p>
    <w:sectPr w:rsidR="00287909" w:rsidRPr="008A5A21" w:rsidSect="009B08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B7"/>
    <w:rsid w:val="0005130B"/>
    <w:rsid w:val="001C38C8"/>
    <w:rsid w:val="002A004D"/>
    <w:rsid w:val="003D260E"/>
    <w:rsid w:val="005E4A20"/>
    <w:rsid w:val="00680C34"/>
    <w:rsid w:val="008A5A21"/>
    <w:rsid w:val="009B080B"/>
    <w:rsid w:val="00E577B7"/>
    <w:rsid w:val="00E912C7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08AF6"/>
  <w15:chartTrackingRefBased/>
  <w15:docId w15:val="{124F3248-F1B7-7248-B379-FED3C66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2020-02-13T21:22:00Z</dcterms:created>
  <dcterms:modified xsi:type="dcterms:W3CDTF">2020-02-14T03:29:00Z</dcterms:modified>
</cp:coreProperties>
</file>